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891DA9" w:rsidP="002C7489" w:rsidRDefault="00891DA9" w14:paraId="5AF944CC" w14:textId="48C41C8A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Pr="0061785B" w:rsidR="00891DA9" w:rsidTr="70B3C8B8" w14:paraId="2D1C6C6D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tcMar/>
            <w:vAlign w:val="center"/>
          </w:tcPr>
          <w:p w:rsidRPr="00891DA9" w:rsidR="00891DA9" w:rsidP="0001413D" w:rsidRDefault="00891DA9" w14:paraId="5AF611F9" w14:textId="02429D1E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Pr="0061785B" w:rsidR="002C7489" w:rsidTr="70B3C8B8" w14:paraId="71E46495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  <w:tcMar/>
          </w:tcPr>
          <w:p w:rsidR="006A2C1E" w:rsidP="19A491E7" w:rsidRDefault="002C7489" w14:paraId="34F31518" w14:textId="77777777">
            <w:pPr>
              <w:jc w:val="center"/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ACTA No. </w:t>
            </w:r>
          </w:p>
          <w:p w:rsidRPr="0061785B" w:rsidR="009A4AA9" w:rsidP="19A491E7" w:rsidRDefault="00D5218D" w14:paraId="17595D20" w14:textId="5DD89B1A">
            <w:pPr>
              <w:jc w:val="center"/>
              <w:rPr>
                <w:rFonts w:ascii="Arial Narrow" w:hAnsi="Arial Narrow" w:cs="Tahoma"/>
                <w:b w:val="1"/>
                <w:bCs w:val="1"/>
                <w:sz w:val="22"/>
                <w:szCs w:val="22"/>
              </w:rPr>
            </w:pPr>
            <w:r w:rsidRPr="70B3C8B8" w:rsidR="00D5218D">
              <w:rPr>
                <w:rFonts w:ascii="Arial Narrow" w:hAnsi="Arial Narrow" w:cs="Tahoma"/>
                <w:b w:val="1"/>
                <w:bCs w:val="1"/>
                <w:sz w:val="22"/>
                <w:szCs w:val="22"/>
              </w:rPr>
              <w:t>00</w:t>
            </w:r>
            <w:r w:rsidRPr="70B3C8B8" w:rsidR="2CAA2BFC">
              <w:rPr>
                <w:rFonts w:ascii="Arial Narrow" w:hAnsi="Arial Narrow" w:cs="Tahoma"/>
                <w:b w:val="1"/>
                <w:bCs w:val="1"/>
                <w:sz w:val="22"/>
                <w:szCs w:val="22"/>
              </w:rPr>
              <w:t>7</w:t>
            </w:r>
          </w:p>
        </w:tc>
        <w:tc>
          <w:tcPr>
            <w:tcW w:w="2183" w:type="dxa"/>
            <w:tcBorders>
              <w:bottom w:val="single" w:color="auto" w:sz="4" w:space="0"/>
            </w:tcBorders>
            <w:tcMar/>
          </w:tcPr>
          <w:p w:rsidR="002C7489" w:rsidP="002C7489" w:rsidRDefault="002C7489" w14:paraId="572DA0B0" w14:textId="77777777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:rsidRPr="0061785B" w:rsidR="006A2C1E" w:rsidP="002C7489" w:rsidRDefault="00220933" w14:paraId="5A5665C5" w14:textId="605DBB0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Presencial Gobernación de Nariño</w:t>
            </w:r>
          </w:p>
        </w:tc>
        <w:tc>
          <w:tcPr>
            <w:tcW w:w="2171" w:type="dxa"/>
            <w:tcBorders>
              <w:bottom w:val="single" w:color="auto" w:sz="4" w:space="0"/>
            </w:tcBorders>
            <w:tcMar/>
          </w:tcPr>
          <w:p w:rsidR="002C7489" w:rsidP="002C7489" w:rsidRDefault="002C7489" w14:paraId="3F8B2BE8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6A2C1E" w:rsidP="00A477F7" w:rsidRDefault="001B4697" w14:paraId="448CD832" w14:textId="2FC29750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0</w:t>
            </w:r>
            <w:r w:rsidR="00220933">
              <w:rPr>
                <w:rFonts w:ascii="Arial Narrow" w:hAnsi="Arial Narrow"/>
                <w:b/>
                <w:sz w:val="22"/>
                <w:szCs w:val="22"/>
              </w:rPr>
              <w:t>4</w:t>
            </w:r>
            <w:r w:rsidR="00A4684F">
              <w:rPr>
                <w:rFonts w:ascii="Arial Narrow" w:hAnsi="Arial Narrow"/>
                <w:b/>
                <w:sz w:val="22"/>
                <w:szCs w:val="22"/>
              </w:rPr>
              <w:t>/</w:t>
            </w:r>
            <w:r w:rsidR="000F1792">
              <w:rPr>
                <w:rFonts w:ascii="Arial Narrow" w:hAnsi="Arial Narrow"/>
                <w:b/>
                <w:sz w:val="22"/>
                <w:szCs w:val="22"/>
              </w:rPr>
              <w:t>0</w:t>
            </w:r>
            <w:r w:rsidR="00220933">
              <w:rPr>
                <w:rFonts w:ascii="Arial Narrow" w:hAnsi="Arial Narrow"/>
                <w:b/>
                <w:sz w:val="22"/>
                <w:szCs w:val="22"/>
              </w:rPr>
              <w:t>3</w:t>
            </w:r>
            <w:r w:rsidR="000F1792">
              <w:rPr>
                <w:rFonts w:ascii="Arial Narrow" w:hAnsi="Arial Narrow"/>
                <w:b/>
                <w:sz w:val="22"/>
                <w:szCs w:val="22"/>
              </w:rPr>
              <w:t>/2026</w:t>
            </w:r>
          </w:p>
          <w:p w:rsidRPr="0061785B" w:rsidR="002C7489" w:rsidP="002C7489" w:rsidRDefault="002C7489" w14:paraId="592027FD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color="auto" w:sz="4" w:space="0"/>
            </w:tcBorders>
            <w:tcMar/>
          </w:tcPr>
          <w:p w:rsidR="002C7489" w:rsidP="002C7489" w:rsidRDefault="002C7489" w14:paraId="41AB0467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6A2C1E" w:rsidP="000F1792" w:rsidRDefault="006077E4" w14:paraId="4798F9A9" w14:textId="7D48F5B2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4</w:t>
            </w:r>
            <w:r w:rsidR="00A4684F">
              <w:rPr>
                <w:rFonts w:ascii="Arial Narrow" w:hAnsi="Arial Narrow"/>
                <w:b/>
                <w:sz w:val="22"/>
                <w:szCs w:val="22"/>
              </w:rPr>
              <w:t>:</w:t>
            </w:r>
            <w:r w:rsidR="00F71EF4">
              <w:rPr>
                <w:rFonts w:ascii="Arial Narrow" w:hAnsi="Arial Narrow"/>
                <w:b/>
                <w:sz w:val="22"/>
                <w:szCs w:val="22"/>
              </w:rPr>
              <w:t xml:space="preserve"> 15 </w:t>
            </w:r>
            <w:r w:rsidR="001B4697">
              <w:rPr>
                <w:rFonts w:ascii="Arial Narrow" w:hAnsi="Arial Narrow"/>
                <w:b/>
                <w:sz w:val="22"/>
                <w:szCs w:val="22"/>
              </w:rPr>
              <w:t>p</w:t>
            </w:r>
            <w:r w:rsidR="00E957A6">
              <w:rPr>
                <w:rFonts w:ascii="Arial Narrow" w:hAnsi="Arial Narrow"/>
                <w:b/>
                <w:sz w:val="22"/>
                <w:szCs w:val="22"/>
              </w:rPr>
              <w:t>.m.</w:t>
            </w:r>
          </w:p>
          <w:p w:rsidRPr="0061785B" w:rsidR="002C7489" w:rsidP="002C7489" w:rsidRDefault="002C7489" w14:paraId="58D4C80C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color="auto" w:sz="4" w:space="0"/>
            </w:tcBorders>
            <w:tcMar/>
          </w:tcPr>
          <w:p w:rsidR="002C7489" w:rsidP="002C7489" w:rsidRDefault="002C7489" w14:paraId="760B4C06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2C7489" w:rsidP="00CE5DCA" w:rsidRDefault="006077E4" w14:paraId="2A706FF4" w14:textId="32DEACEE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5</w:t>
            </w:r>
            <w:r w:rsidR="001B4697">
              <w:rPr>
                <w:rFonts w:ascii="Arial Narrow" w:hAnsi="Arial Narrow"/>
                <w:b/>
                <w:bCs/>
                <w:sz w:val="22"/>
                <w:szCs w:val="22"/>
              </w:rPr>
              <w:t>:15 p</w:t>
            </w:r>
            <w:r w:rsidR="00043A1C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</w:p>
          <w:p w:rsidRPr="0061785B" w:rsidR="002C7489" w:rsidP="002C7489" w:rsidRDefault="002C7489" w14:paraId="36839B2A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70B3C8B8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2C7489" w:rsidP="002C7489" w:rsidRDefault="002C7489" w14:paraId="61F3AF86" w14:textId="7777777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70B3C8B8" w14:paraId="00656A9F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3C400DFD" w14:textId="0564137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Pr="0061785B" w:rsidR="002C7489" w:rsidTr="70B3C8B8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  <w:tcMar/>
          </w:tcPr>
          <w:p w:rsidRPr="0061785B" w:rsidR="00C12E6A" w:rsidP="00CD76E8" w:rsidRDefault="000D0E30" w14:paraId="7E7CB751" w14:textId="7D718C6E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Presentación de Enlace del Ministerio de las TIC</w:t>
            </w:r>
            <w:r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Pr="00D400F3" w:rsidR="008C7E3C">
              <w:rPr>
                <w:rFonts w:ascii="Arial Narrow" w:hAnsi="Arial Narrow"/>
                <w:sz w:val="22"/>
                <w:szCs w:val="22"/>
              </w:rPr>
              <w:t>Socialización oferta institucional</w:t>
            </w:r>
            <w:r w:rsidR="008C7E3C">
              <w:rPr>
                <w:rFonts w:ascii="Arial Narrow" w:hAnsi="Arial Narrow"/>
                <w:sz w:val="22"/>
                <w:szCs w:val="22"/>
              </w:rPr>
              <w:t xml:space="preserve"> por parte del </w:t>
            </w:r>
            <w:r w:rsidRPr="007E3575" w:rsidR="008C7E3C">
              <w:rPr>
                <w:rFonts w:ascii="Arial Narrow" w:hAnsi="Arial Narrow"/>
                <w:sz w:val="22"/>
                <w:szCs w:val="22"/>
              </w:rPr>
              <w:t>Ministerio de las Tecnologías de la Información y las Comunicaciones -MINTIC</w:t>
            </w:r>
            <w:r w:rsidR="008C7E3C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C467F2">
              <w:rPr>
                <w:rFonts w:ascii="Arial Narrow" w:hAnsi="Arial Narrow"/>
                <w:sz w:val="22"/>
                <w:szCs w:val="22"/>
              </w:rPr>
              <w:t>Invitación al evento denominado “C</w:t>
            </w:r>
            <w:r w:rsidRPr="00C467F2" w:rsidR="00C467F2">
              <w:rPr>
                <w:rFonts w:ascii="Arial Narrow" w:hAnsi="Arial Narrow"/>
                <w:sz w:val="22"/>
                <w:szCs w:val="22"/>
                <w:lang w:val="es-CO"/>
              </w:rPr>
              <w:t>onstrucción del CONPES de Educación Digital en encuentro territorial liderado por MinTIC</w:t>
            </w:r>
            <w:r w:rsidR="00CD76E8">
              <w:rPr>
                <w:rFonts w:ascii="Arial Narrow" w:hAnsi="Arial Narrow"/>
                <w:sz w:val="22"/>
                <w:szCs w:val="22"/>
                <w:lang w:val="es-CO"/>
              </w:rPr>
              <w:t>”.</w:t>
            </w:r>
          </w:p>
        </w:tc>
      </w:tr>
      <w:tr w:rsidRPr="0061785B" w:rsidR="002C7489" w:rsidTr="70B3C8B8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2C7489" w:rsidP="002C7489" w:rsidRDefault="002C7489" w14:paraId="1A76B88D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70B3C8B8" w14:paraId="37C71108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32C12C23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Pr="0061785B" w:rsidR="002C7489" w:rsidTr="70B3C8B8" w14:paraId="749FFE9D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6AE54355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:rsidR="000D0E30" w:rsidP="00E04030" w:rsidRDefault="006A2C1E" w14:paraId="54CCAC5E" w14:textId="77777777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:rsidRPr="000D0E30" w:rsidR="000D0E30" w:rsidP="00006395" w:rsidRDefault="000D0E30" w14:paraId="1A8082C5" w14:textId="22DD0D68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Presentación de Enlace del Ministerio de las TIC</w:t>
            </w:r>
          </w:p>
          <w:p w:rsidR="00336CD1" w:rsidP="003430C4" w:rsidRDefault="00336CD1" w14:paraId="3FA99F10" w14:textId="560D3BDE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</w:t>
            </w:r>
            <w:r>
              <w:rPr>
                <w:rFonts w:ascii="Arial Narrow" w:hAnsi="Arial Narrow"/>
                <w:sz w:val="22"/>
                <w:szCs w:val="22"/>
              </w:rPr>
              <w:t>vento denominado “C</w:t>
            </w:r>
            <w:r w:rsidRPr="00C467F2">
              <w:rPr>
                <w:rFonts w:ascii="Arial Narrow" w:hAnsi="Arial Narrow"/>
                <w:sz w:val="22"/>
                <w:szCs w:val="22"/>
                <w:lang w:val="es-CO"/>
              </w:rPr>
              <w:t>onstrucción del CONPES de Educación Digital en encuentro territorial liderado por MinTIC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”.</w:t>
            </w:r>
          </w:p>
          <w:p w:rsidRPr="00D82426" w:rsidR="002D64C3" w:rsidP="003430C4" w:rsidRDefault="00D82426" w14:paraId="585BB00C" w14:textId="05A76B1D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Pr="0061785B" w:rsidR="002C7489" w:rsidP="002C7489" w:rsidRDefault="002C7489" w14:paraId="18905881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70B3C8B8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483206" w:rsidP="00483206" w:rsidRDefault="00483206" w14:paraId="38F7BE41" w14:textId="733BACEC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483206" w:rsidTr="70B3C8B8" w14:paraId="347FED32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483206" w:rsidP="00483206" w:rsidRDefault="00483206" w14:paraId="4EAF41E6" w14:textId="121FA602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Pr="0061785B" w:rsidR="00483206" w:rsidTr="70B3C8B8" w14:paraId="6B4AA720" w14:textId="77777777">
        <w:trPr>
          <w:trHeight w:val="1086"/>
          <w:jc w:val="center"/>
        </w:trPr>
        <w:tc>
          <w:tcPr>
            <w:tcW w:w="975" w:type="dxa"/>
            <w:tcMar/>
            <w:vAlign w:val="center"/>
          </w:tcPr>
          <w:p w:rsidRPr="00F55DEB" w:rsidR="00483206" w:rsidP="00F55DEB" w:rsidRDefault="00F55DEB" w14:paraId="0CB5423B" w14:textId="492884C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tcMar/>
            <w:vAlign w:val="center"/>
          </w:tcPr>
          <w:p w:rsidRPr="00F55DEB" w:rsidR="00483206" w:rsidP="00F55DEB" w:rsidRDefault="00483206" w14:paraId="53CA480F" w14:textId="77777777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F55DEB" w:rsidR="00483206" w:rsidP="00F55DEB" w:rsidRDefault="00F55DEB" w14:paraId="3DDAC49B" w14:textId="6AD35C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tcMar/>
            <w:vAlign w:val="center"/>
          </w:tcPr>
          <w:p w:rsidRPr="00F55DEB" w:rsidR="00483206" w:rsidP="00F55DEB" w:rsidRDefault="00F55DEB" w14:paraId="08EAE70A" w14:textId="327A44CC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:rsidRPr="00F55DEB" w:rsidR="00483206" w:rsidP="19A491E7" w:rsidRDefault="00F55DEB" w14:paraId="2D6DE082" w14:textId="19ECA5FD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Pr="0061785B" w:rsidR="00483206" w:rsidTr="70B3C8B8" w14:paraId="16A1930C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7079BC56" w14:textId="6B01A1F2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093B30DF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3ECE97C7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70B3C8B8" w14:paraId="122E32BE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1EDF2AF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7280C29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50B6DC4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70B3C8B8" w14:paraId="553C7599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0C79099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1A710294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7C7CA7C0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F55DEB" w:rsidTr="70B3C8B8" w14:paraId="221F5531" w14:textId="77777777">
        <w:trPr>
          <w:jc w:val="center"/>
        </w:trPr>
        <w:tc>
          <w:tcPr>
            <w:tcW w:w="975" w:type="dxa"/>
            <w:tcMar/>
          </w:tcPr>
          <w:p w:rsidRPr="0061785B" w:rsidR="00F55DEB" w:rsidP="00483206" w:rsidRDefault="00F55DEB" w14:paraId="2645D54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F55DEB" w:rsidP="00483206" w:rsidRDefault="00F55DEB" w14:paraId="60133AC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F55DEB" w:rsidP="00483206" w:rsidRDefault="00F55DEB" w14:paraId="5CC2395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08F134A4" w14:textId="77777777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Pr="0061785B" w:rsidR="00F55DEB" w:rsidTr="5F4C5DDB" w14:paraId="5D84D373" w14:textId="77777777">
        <w:trPr>
          <w:gridAfter w:val="1"/>
          <w:wAfter w:w="62" w:type="dxa"/>
          <w:jc w:val="center"/>
        </w:trPr>
        <w:tc>
          <w:tcPr>
            <w:tcW w:w="9846" w:type="dxa"/>
            <w:gridSpan w:val="3"/>
            <w:tcMar/>
          </w:tcPr>
          <w:p w:rsidRPr="0061785B" w:rsidR="00F55DEB" w:rsidP="005A0115" w:rsidRDefault="00F55DEB" w14:paraId="7EE620CA" w14:textId="4CFD578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Pr="0061785B" w:rsidR="00F55DEB" w:rsidTr="5F4C5DDB" w14:paraId="1EBA299C" w14:textId="77777777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  <w:tcMar/>
          </w:tcPr>
          <w:p w:rsidR="00E957A6" w:rsidP="00E957A6" w:rsidRDefault="00E957A6" w14:paraId="2CE390F5" w14:textId="77777777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Saludo Bienvenida y Presentación.</w:t>
            </w:r>
            <w:r w:rsidRPr="00E957A6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 </w:t>
            </w:r>
          </w:p>
          <w:p w:rsidRPr="00E957A6" w:rsidR="00E957A6" w:rsidP="00E957A6" w:rsidRDefault="00E957A6" w14:paraId="77DC046E" w14:textId="77777777">
            <w:pPr>
              <w:pStyle w:val="Prrafodelista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:rsidR="00E67784" w:rsidP="00E67784" w:rsidRDefault="00E957A6" w14:paraId="6C4219BB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E957A6">
              <w:rPr>
                <w:rFonts w:ascii="Arial Narrow" w:hAnsi="Arial Narrow"/>
                <w:sz w:val="22"/>
                <w:szCs w:val="22"/>
              </w:rPr>
              <w:t>La reunión </w:t>
            </w:r>
            <w:r w:rsidR="00E225AB">
              <w:rPr>
                <w:rFonts w:ascii="Arial Narrow" w:hAnsi="Arial Narrow"/>
                <w:sz w:val="22"/>
                <w:szCs w:val="22"/>
              </w:rPr>
              <w:t xml:space="preserve">presencial en la Oficina TIC </w:t>
            </w:r>
            <w:r w:rsidR="009D47A8">
              <w:rPr>
                <w:rFonts w:ascii="Arial Narrow" w:hAnsi="Arial Narrow"/>
                <w:sz w:val="22"/>
                <w:szCs w:val="22"/>
              </w:rPr>
              <w:t>de la Gobernación de Nariño, ini</w:t>
            </w:r>
            <w:r w:rsidRPr="00E957A6">
              <w:rPr>
                <w:rFonts w:ascii="Arial Narrow" w:hAnsi="Arial Narrow"/>
                <w:sz w:val="22"/>
                <w:szCs w:val="22"/>
              </w:rPr>
              <w:t>cia a las </w:t>
            </w:r>
            <w:r w:rsidR="00512872">
              <w:rPr>
                <w:rFonts w:ascii="Arial Narrow" w:hAnsi="Arial Narrow"/>
                <w:sz w:val="22"/>
                <w:szCs w:val="22"/>
              </w:rPr>
              <w:t xml:space="preserve">4:30 </w:t>
            </w:r>
            <w:r w:rsidR="000A53B8">
              <w:rPr>
                <w:rFonts w:ascii="Arial Narrow" w:hAnsi="Arial Narrow"/>
                <w:sz w:val="22"/>
                <w:szCs w:val="22"/>
              </w:rPr>
              <w:t>pm</w:t>
            </w:r>
            <w:r w:rsidR="00BA3068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Pr="00E957A6">
              <w:rPr>
                <w:rFonts w:ascii="Arial Narrow" w:hAnsi="Arial Narrow"/>
                <w:sz w:val="22"/>
                <w:szCs w:val="22"/>
              </w:rPr>
              <w:t>el día </w:t>
            </w:r>
            <w:r w:rsidR="00A04FF4">
              <w:rPr>
                <w:rFonts w:ascii="Arial Narrow" w:hAnsi="Arial Narrow"/>
                <w:sz w:val="22"/>
                <w:szCs w:val="22"/>
              </w:rPr>
              <w:t>0</w:t>
            </w:r>
            <w:r w:rsidR="00AC5DFB">
              <w:rPr>
                <w:rFonts w:ascii="Arial Narrow" w:hAnsi="Arial Narrow"/>
                <w:sz w:val="22"/>
                <w:szCs w:val="22"/>
              </w:rPr>
              <w:t>4</w:t>
            </w:r>
            <w:r w:rsidR="00A04FF4">
              <w:rPr>
                <w:rFonts w:ascii="Arial Narrow" w:hAnsi="Arial Narrow"/>
                <w:sz w:val="22"/>
                <w:szCs w:val="22"/>
              </w:rPr>
              <w:t xml:space="preserve"> de marzo del 2026</w:t>
            </w:r>
            <w:r w:rsidRPr="00E957A6">
              <w:rPr>
                <w:rFonts w:ascii="Arial Narrow" w:hAnsi="Arial Narrow"/>
                <w:sz w:val="22"/>
                <w:szCs w:val="22"/>
              </w:rPr>
              <w:t xml:space="preserve">, Camilo Andrés Ortega López, </w:t>
            </w:r>
            <w:r w:rsidR="000F1792">
              <w:rPr>
                <w:rFonts w:ascii="Arial Narrow" w:hAnsi="Arial Narrow"/>
                <w:sz w:val="22"/>
                <w:szCs w:val="22"/>
              </w:rPr>
              <w:t xml:space="preserve">se presenta </w:t>
            </w:r>
            <w:r w:rsidRPr="00E957A6">
              <w:rPr>
                <w:rFonts w:ascii="Arial Narrow" w:hAnsi="Arial Narrow"/>
                <w:sz w:val="22"/>
                <w:szCs w:val="22"/>
              </w:rPr>
              <w:t>como enlace del Ministerio TIC, da la bienvenida y un saludo cordial a los presentes</w:t>
            </w:r>
            <w:r w:rsidR="00336CD1">
              <w:rPr>
                <w:rFonts w:ascii="Arial Narrow" w:hAnsi="Arial Narrow"/>
                <w:sz w:val="22"/>
                <w:szCs w:val="22"/>
              </w:rPr>
              <w:t xml:space="preserve">, los cuales </w:t>
            </w:r>
            <w:r w:rsidRPr="00B55772">
              <w:rPr>
                <w:rFonts w:ascii="Arial Narrow" w:hAnsi="Arial Narrow"/>
                <w:sz w:val="22"/>
                <w:szCs w:val="22"/>
              </w:rPr>
              <w:t>diligencia</w:t>
            </w:r>
            <w:r w:rsidR="00336CD1">
              <w:rPr>
                <w:rFonts w:ascii="Arial Narrow" w:hAnsi="Arial Narrow"/>
                <w:sz w:val="22"/>
                <w:szCs w:val="22"/>
              </w:rPr>
              <w:t>n</w:t>
            </w:r>
            <w:r w:rsidRPr="00B55772">
              <w:rPr>
                <w:rFonts w:ascii="Arial Narrow" w:hAnsi="Arial Narrow"/>
                <w:sz w:val="22"/>
                <w:szCs w:val="22"/>
              </w:rPr>
              <w:t> el listado de asistencia, que se anexa a esta acta.</w:t>
            </w:r>
          </w:p>
          <w:p w:rsidR="00E67784" w:rsidP="00E67784" w:rsidRDefault="00E67784" w14:paraId="69FB812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Pr="00E67784" w:rsidR="00E67784" w:rsidP="00E67784" w:rsidRDefault="00E67784" w14:paraId="0DC325CC" w14:textId="56B5418D">
            <w:pPr>
              <w:pStyle w:val="Prrafodelista"/>
              <w:numPr>
                <w:ilvl w:val="0"/>
                <w:numId w:val="36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E67784">
              <w:rPr>
                <w:rFonts w:ascii="Arial Narrow" w:hAnsi="Arial Narrow"/>
                <w:b/>
                <w:bCs/>
                <w:sz w:val="22"/>
                <w:szCs w:val="22"/>
              </w:rPr>
              <w:t>Presentación de Enlace del Ministerio de las TIC</w:t>
            </w:r>
          </w:p>
          <w:p w:rsidRPr="00E67784" w:rsidR="00E67784" w:rsidP="00E67784" w:rsidRDefault="00E67784" w14:paraId="0C04F382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C46B86" w:rsidP="00C46B86" w:rsidRDefault="00C46B86" w14:paraId="273343C0" w14:textId="2495C953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  <w:r w:rsidRPr="5F4C5DDB" w:rsidR="00C46B86">
              <w:rPr>
                <w:rFonts w:ascii="Arial Narrow" w:hAnsi="Arial Narrow"/>
                <w:sz w:val="22"/>
                <w:szCs w:val="22"/>
              </w:rPr>
              <w:t xml:space="preserve">Por parte del Ministerio de las TIC, se hace la presentación del nuevo enlace, </w:t>
            </w:r>
            <w:r w:rsidRPr="5F4C5DDB" w:rsidR="1B1E28CC">
              <w:rPr>
                <w:rFonts w:ascii="Arial Narrow" w:hAnsi="Arial Narrow"/>
                <w:sz w:val="22"/>
                <w:szCs w:val="22"/>
              </w:rPr>
              <w:t xml:space="preserve">y </w:t>
            </w:r>
            <w:r w:rsidRPr="5F4C5DDB" w:rsidR="00C46B86">
              <w:rPr>
                <w:rFonts w:ascii="Arial Narrow" w:hAnsi="Arial Narrow"/>
                <w:sz w:val="22"/>
                <w:szCs w:val="22"/>
              </w:rPr>
              <w:t xml:space="preserve">se </w:t>
            </w:r>
            <w:r w:rsidRPr="5F4C5DDB" w:rsidR="1A4A267B">
              <w:rPr>
                <w:rFonts w:ascii="Arial Narrow" w:hAnsi="Arial Narrow"/>
                <w:sz w:val="22"/>
                <w:szCs w:val="22"/>
              </w:rPr>
              <w:t>procede con</w:t>
            </w:r>
            <w:r w:rsidRPr="5F4C5DDB" w:rsidR="00C46B86">
              <w:rPr>
                <w:rFonts w:ascii="Arial Narrow" w:hAnsi="Arial Narrow"/>
                <w:sz w:val="22"/>
                <w:szCs w:val="22"/>
              </w:rPr>
              <w:t xml:space="preserve"> el intercambio respectivo de </w:t>
            </w:r>
            <w:r w:rsidRPr="5F4C5DDB" w:rsidR="00C46B86">
              <w:rPr>
                <w:rFonts w:ascii="Arial Narrow" w:hAnsi="Arial Narrow"/>
                <w:sz w:val="22"/>
                <w:szCs w:val="22"/>
              </w:rPr>
              <w:t>contactos</w:t>
            </w:r>
            <w:r w:rsidRPr="5F4C5DDB" w:rsidR="00C46B86">
              <w:rPr>
                <w:rFonts w:ascii="Arial Narrow" w:hAnsi="Arial Narrow"/>
                <w:sz w:val="22"/>
                <w:szCs w:val="22"/>
              </w:rPr>
              <w:t xml:space="preserve"> para poder tener la información respectiva.</w:t>
            </w:r>
          </w:p>
          <w:p w:rsidR="00C46B86" w:rsidP="00C46B86" w:rsidRDefault="00C46B86" w14:paraId="74BAF2B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C46B86" w:rsidP="00C46B86" w:rsidRDefault="00C46B86" w14:paraId="0C092245" w14:textId="07B25128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  <w:r w:rsidRPr="5F4C5DDB" w:rsidR="1C5A712C">
              <w:rPr>
                <w:rFonts w:ascii="Arial Narrow" w:hAnsi="Arial Narrow"/>
                <w:sz w:val="22"/>
                <w:szCs w:val="22"/>
              </w:rPr>
              <w:t>La profesional Ingrid, menciona que</w:t>
            </w:r>
            <w:r w:rsidRPr="5F4C5DDB" w:rsidR="6EBD6C0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Pr="5F4C5DDB" w:rsidR="2D7BE54F">
              <w:rPr>
                <w:rFonts w:ascii="Arial Narrow" w:hAnsi="Arial Narrow"/>
                <w:sz w:val="22"/>
                <w:szCs w:val="22"/>
              </w:rPr>
              <w:t>está</w:t>
            </w:r>
            <w:r w:rsidRPr="5F4C5DDB" w:rsidR="1C5A712C">
              <w:rPr>
                <w:rFonts w:ascii="Arial Narrow" w:hAnsi="Arial Narrow"/>
                <w:sz w:val="22"/>
                <w:szCs w:val="22"/>
              </w:rPr>
              <w:t xml:space="preserve"> interesada en la estrategia computadores para educar.</w:t>
            </w:r>
          </w:p>
          <w:p w:rsidR="00C46B86" w:rsidP="00C46B86" w:rsidRDefault="00C46B86" w14:paraId="557479BF" w14:textId="0E0B5986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5F4C5DDB" w:rsidR="1B351C54">
              <w:rPr>
                <w:rFonts w:ascii="Arial Narrow" w:hAnsi="Arial Narrow"/>
                <w:sz w:val="22"/>
                <w:szCs w:val="22"/>
              </w:rPr>
              <w:t xml:space="preserve">Por otra parte, </w:t>
            </w:r>
            <w:r w:rsidRPr="5F4C5DDB" w:rsidR="00C46B86">
              <w:rPr>
                <w:rFonts w:ascii="Arial Narrow" w:hAnsi="Arial Narrow"/>
                <w:sz w:val="22"/>
                <w:szCs w:val="22"/>
              </w:rPr>
              <w:t>el enlace TIC menciona que l</w:t>
            </w:r>
            <w:r w:rsidRPr="5F4C5DDB" w:rsidR="00C46B86">
              <w:rPr>
                <w:rFonts w:ascii="Arial Narrow" w:hAnsi="Arial Narrow"/>
                <w:sz w:val="22"/>
                <w:szCs w:val="22"/>
              </w:rPr>
              <w:t xml:space="preserve">a estrategia </w:t>
            </w:r>
            <w:r w:rsidRPr="5F4C5DDB" w:rsidR="00C46B86">
              <w:rPr>
                <w:rFonts w:ascii="Arial Narrow" w:hAnsi="Arial Narrow"/>
                <w:sz w:val="22"/>
                <w:szCs w:val="22"/>
                <w:lang w:val="es-CO"/>
              </w:rPr>
              <w:t xml:space="preserve">Computadores para </w:t>
            </w:r>
            <w:r w:rsidRPr="5F4C5DDB" w:rsidR="26ACEADB">
              <w:rPr>
                <w:rFonts w:ascii="Arial Narrow" w:hAnsi="Arial Narrow"/>
                <w:sz w:val="22"/>
                <w:szCs w:val="22"/>
                <w:lang w:val="es-CO"/>
              </w:rPr>
              <w:t>E</w:t>
            </w:r>
            <w:r w:rsidRPr="5F4C5DDB" w:rsidR="00C46B86">
              <w:rPr>
                <w:rFonts w:ascii="Arial Narrow" w:hAnsi="Arial Narrow"/>
                <w:sz w:val="22"/>
                <w:szCs w:val="22"/>
                <w:lang w:val="es-CO"/>
              </w:rPr>
              <w:t xml:space="preserve">ducar del Ministerio TIC, busca articular acciones con las Entidades Territoriales para robustecer el entorno digital en las instituciones educativas públicas, a través de esquemas de cofinanciación e inversión conjunta. </w:t>
            </w:r>
          </w:p>
          <w:p w:rsidR="00C46B86" w:rsidP="00C46B86" w:rsidRDefault="00C46B86" w14:paraId="706F759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C46B86" w:rsidP="00C46B86" w:rsidRDefault="00C46B86" w14:paraId="7EFE2C11" w14:textId="6758B456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5F4C5DDB" w:rsidR="7BA30D55">
              <w:rPr>
                <w:rFonts w:ascii="Arial Narrow" w:hAnsi="Arial Narrow"/>
                <w:sz w:val="22"/>
                <w:szCs w:val="22"/>
                <w:lang w:val="es-CO"/>
              </w:rPr>
              <w:t>A</w:t>
            </w:r>
            <w:r w:rsidRPr="5F4C5DDB" w:rsidR="1C5A712C">
              <w:rPr>
                <w:rFonts w:ascii="Arial Narrow" w:hAnsi="Arial Narrow"/>
                <w:sz w:val="22"/>
                <w:szCs w:val="22"/>
                <w:lang w:val="es-CO"/>
              </w:rPr>
              <w:t xml:space="preserve">unque no hay una convocatoria vigente, se dará la información </w:t>
            </w:r>
            <w:r w:rsidRPr="5F4C5DDB" w:rsidR="7567A1AE">
              <w:rPr>
                <w:rFonts w:ascii="Arial Narrow" w:hAnsi="Arial Narrow"/>
                <w:sz w:val="22"/>
                <w:szCs w:val="22"/>
                <w:lang w:val="es-CO"/>
              </w:rPr>
              <w:t>de la</w:t>
            </w:r>
            <w:r w:rsidRPr="5F4C5DDB" w:rsidR="1C5A712C">
              <w:rPr>
                <w:rFonts w:ascii="Arial Narrow" w:hAnsi="Arial Narrow"/>
                <w:sz w:val="22"/>
                <w:szCs w:val="22"/>
                <w:lang w:val="es-CO"/>
              </w:rPr>
              <w:t xml:space="preserve"> estrategia</w:t>
            </w:r>
            <w:r w:rsidRPr="5F4C5DDB" w:rsidR="65750D54">
              <w:rPr>
                <w:rFonts w:ascii="Arial Narrow" w:hAnsi="Arial Narrow"/>
                <w:sz w:val="22"/>
                <w:szCs w:val="22"/>
                <w:lang w:val="es-CO"/>
              </w:rPr>
              <w:t xml:space="preserve">. Por otro lado, </w:t>
            </w:r>
            <w:r w:rsidRPr="5F4C5DDB" w:rsidR="1C5A712C">
              <w:rPr>
                <w:rFonts w:ascii="Arial Narrow" w:hAnsi="Arial Narrow"/>
                <w:sz w:val="22"/>
                <w:szCs w:val="22"/>
                <w:lang w:val="es-CO"/>
              </w:rPr>
              <w:t xml:space="preserve"> se menciona que este pr</w:t>
            </w:r>
            <w:r w:rsidRPr="5F4C5DDB" w:rsidR="1C5A712C">
              <w:rPr>
                <w:rFonts w:ascii="Arial Narrow" w:hAnsi="Arial Narrow"/>
                <w:sz w:val="22"/>
                <w:szCs w:val="22"/>
                <w:lang w:val="es-CO"/>
              </w:rPr>
              <w:t>ograma no se limita a la entrega de equipos, sino que también promueve procesos de formación que permitan generar impactos sostenibles en el aprendizaje de los estudiantes. </w:t>
            </w:r>
          </w:p>
          <w:p w:rsidR="00C46B86" w:rsidP="00C46B86" w:rsidRDefault="00C46B86" w14:paraId="77ED73B2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C46B86" w:rsidP="00C46B86" w:rsidRDefault="00C46B86" w14:paraId="6B7C66AD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Se muestra la oferta institucional, para lo cual el compromiso es la revisión y la retroalimentación y si es necesario una socialización con el personal de la secretaria de las TICS departamental.</w:t>
            </w:r>
          </w:p>
          <w:p w:rsidR="00066F32" w:rsidP="00A04FF4" w:rsidRDefault="00066F32" w14:paraId="5214A93A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56494E" w:rsidP="00A04FF4" w:rsidRDefault="0056494E" w14:paraId="389502BD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56494E" w:rsidP="0056494E" w:rsidRDefault="0056494E" w14:paraId="4181D4F6" w14:textId="77777777">
            <w:pPr>
              <w:pStyle w:val="Prrafodelista"/>
              <w:numPr>
                <w:ilvl w:val="0"/>
                <w:numId w:val="36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Presentación </w:t>
            </w:r>
            <w:r w:rsidRPr="0096303F">
              <w:rPr>
                <w:rFonts w:ascii="Arial Narrow" w:hAnsi="Arial Narrow"/>
                <w:sz w:val="22"/>
                <w:szCs w:val="22"/>
              </w:rPr>
              <w:t>Evento denominado “C</w:t>
            </w:r>
            <w:r w:rsidRPr="0096303F">
              <w:rPr>
                <w:rFonts w:ascii="Arial Narrow" w:hAnsi="Arial Narrow"/>
                <w:sz w:val="22"/>
                <w:szCs w:val="22"/>
                <w:lang w:val="es-CO"/>
              </w:rPr>
              <w:t>onstrucción del CONPES de Educación Digital en encuentro territorial liderado por MinTIC”.</w:t>
            </w:r>
          </w:p>
          <w:p w:rsidR="0056494E" w:rsidP="0056494E" w:rsidRDefault="0056494E" w14:paraId="2CD3BA62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56494E" w:rsidP="0056494E" w:rsidRDefault="0056494E" w14:paraId="51A21359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6593D">
              <w:rPr>
                <w:rFonts w:ascii="Arial Narrow" w:hAnsi="Arial Narrow"/>
                <w:sz w:val="22"/>
                <w:szCs w:val="22"/>
                <w:lang w:val="es-CO"/>
              </w:rPr>
              <w:t>Como parte del proceso participativo para la construcción del CONPES de Educación Digital, el Ministerio de Tecnologías de la Información y las Comunicaciones (MinTIC)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, se realizará </w:t>
            </w:r>
            <w:r w:rsidRPr="0046593D">
              <w:rPr>
                <w:rFonts w:ascii="Arial Narrow" w:hAnsi="Arial Narrow"/>
                <w:sz w:val="22"/>
                <w:szCs w:val="22"/>
                <w:lang w:val="es-CO"/>
              </w:rPr>
              <w:t>en Pasto un encuentro territorial que reun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irá</w:t>
            </w:r>
            <w:r w:rsidRPr="0046593D">
              <w:rPr>
                <w:rFonts w:ascii="Arial Narrow" w:hAnsi="Arial Narrow"/>
                <w:sz w:val="22"/>
                <w:szCs w:val="22"/>
                <w:lang w:val="es-CO"/>
              </w:rPr>
              <w:t xml:space="preserve"> actores del sector educativo, enlaces TIC de alcaldías, representantes de la Gobernación de Nariño y autoridades regionales, con el propósito de recibir aportes para fortalecer la educación digital en el país.</w:t>
            </w:r>
          </w:p>
          <w:p w:rsidR="0056494E" w:rsidP="0056494E" w:rsidRDefault="0056494E" w14:paraId="51CD1DB0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56494E" w:rsidP="0056494E" w:rsidRDefault="0056494E" w14:paraId="44F8D968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70B3C8B8" w:rsidR="4A73BFB9">
              <w:rPr>
                <w:rFonts w:ascii="Arial Narrow" w:hAnsi="Arial Narrow"/>
                <w:sz w:val="22"/>
                <w:szCs w:val="22"/>
                <w:lang w:val="es-CO"/>
              </w:rPr>
              <w:t xml:space="preserve">Esta jornada se realizará el </w:t>
            </w:r>
            <w:bookmarkStart w:name="_Int_gFlpSoeG" w:id="892544483"/>
            <w:r w:rsidRPr="70B3C8B8" w:rsidR="4A73BFB9">
              <w:rPr>
                <w:rFonts w:ascii="Arial Narrow" w:hAnsi="Arial Narrow"/>
                <w:sz w:val="22"/>
                <w:szCs w:val="22"/>
                <w:lang w:val="es-CO"/>
              </w:rPr>
              <w:t>día Jueves</w:t>
            </w:r>
            <w:bookmarkEnd w:id="892544483"/>
            <w:r w:rsidRPr="70B3C8B8" w:rsidR="4A73BFB9">
              <w:rPr>
                <w:rFonts w:ascii="Arial Narrow" w:hAnsi="Arial Narrow"/>
                <w:sz w:val="22"/>
                <w:szCs w:val="22"/>
                <w:lang w:val="es-CO"/>
              </w:rPr>
              <w:t xml:space="preserve"> 05 de marzo, en las instalaciones de</w:t>
            </w:r>
            <w:r w:rsidRPr="70B3C8B8" w:rsidR="4A73BFB9">
              <w:rPr>
                <w:rFonts w:ascii="Arial Narrow" w:hAnsi="Arial Narrow"/>
                <w:sz w:val="22"/>
                <w:szCs w:val="22"/>
                <w:lang w:val="es-CO"/>
              </w:rPr>
              <w:t xml:space="preserve">l Banco de la República, </w:t>
            </w:r>
            <w:r w:rsidRPr="70B3C8B8" w:rsidR="4A73BFB9">
              <w:rPr>
                <w:rFonts w:ascii="Arial Narrow" w:hAnsi="Arial Narrow"/>
                <w:sz w:val="22"/>
                <w:szCs w:val="22"/>
                <w:lang w:val="es-CO"/>
              </w:rPr>
              <w:t>es</w:t>
            </w:r>
            <w:r w:rsidRPr="70B3C8B8" w:rsidR="4A73BFB9">
              <w:rPr>
                <w:rFonts w:ascii="Arial Narrow" w:hAnsi="Arial Narrow"/>
                <w:sz w:val="22"/>
                <w:szCs w:val="22"/>
                <w:lang w:val="es-CO"/>
              </w:rPr>
              <w:t xml:space="preserve"> un espacio de diálogo para identificar los principales desafíos que enfrentan las instituciones educativas y las comunidades frente al uso y apropiación de las tecnologías digitales.</w:t>
            </w:r>
          </w:p>
          <w:p w:rsidR="0056494E" w:rsidP="0056494E" w:rsidRDefault="0056494E" w14:paraId="19B936E9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56494E" w:rsidP="0056494E" w:rsidRDefault="0056494E" w14:paraId="717C5119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Por lo anterior </w:t>
            </w:r>
            <w:r w:rsidRPr="0046593D">
              <w:rPr>
                <w:rFonts w:ascii="Arial Narrow" w:hAnsi="Arial Narrow"/>
                <w:sz w:val="22"/>
                <w:szCs w:val="22"/>
                <w:lang w:val="es-CO"/>
              </w:rPr>
              <w:t>el Ministerio TIC invita a docentes, estudiantes, academia, sector productivo, servidores públicos de las entidades territoriales y a la ciudadanía a participar en estos espacios de diálogo, que permitirán construir desde las regiones la transformación digital de la educación y avanzar en la formación de ciudadanas y ciudadanos críticos, con capacidades para afrontar los desafíos y aprovechar las oportunidades que plantea la evolución tecnológica.</w:t>
            </w:r>
          </w:p>
          <w:p w:rsidR="00667688" w:rsidP="0056494E" w:rsidRDefault="00667688" w14:paraId="0231DEEB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667688" w:rsidP="0056494E" w:rsidRDefault="00667688" w14:paraId="41D223DD" w14:textId="1DB2428E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Por lo anterior se hace la invitación formal a participar en el mencionado evento.</w:t>
            </w:r>
          </w:p>
          <w:p w:rsidR="00161AC9" w:rsidP="00161AC9" w:rsidRDefault="00161AC9" w14:paraId="19CF0039" w14:textId="7777777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0F1792" w:rsidP="00161AC9" w:rsidRDefault="000F1792" w14:paraId="70CDF7DD" w14:textId="7777777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667688" w:rsidR="00667688" w:rsidP="00667688" w:rsidRDefault="00667688" w14:paraId="131E805E" w14:textId="7CC68AA0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sz w:val="22"/>
                <w:szCs w:val="22"/>
              </w:rPr>
            </w:pPr>
            <w:r w:rsidRPr="00667688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="00667688" w:rsidP="00667688" w:rsidRDefault="00667688" w14:paraId="142F51F2" w14:textId="44876899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  <w:r w:rsidRPr="5F4C5DDB" w:rsidR="7DCF1CC1">
              <w:rPr>
                <w:rFonts w:ascii="Arial Narrow" w:hAnsi="Arial Narrow"/>
                <w:sz w:val="22"/>
                <w:szCs w:val="22"/>
              </w:rPr>
              <w:t>Sin ninguna otra inquietud</w:t>
            </w:r>
            <w:r w:rsidRPr="5F4C5DDB" w:rsidR="48D16EFC">
              <w:rPr>
                <w:rFonts w:ascii="Arial Narrow" w:hAnsi="Arial Narrow"/>
                <w:sz w:val="22"/>
                <w:szCs w:val="22"/>
              </w:rPr>
              <w:t>,</w:t>
            </w:r>
            <w:r w:rsidRPr="5F4C5DDB" w:rsidR="7DCF1CC1">
              <w:rPr>
                <w:rFonts w:ascii="Arial Narrow" w:hAnsi="Arial Narrow"/>
                <w:sz w:val="22"/>
                <w:szCs w:val="22"/>
              </w:rPr>
              <w:t xml:space="preserve"> se da por finalizada la reunión, a </w:t>
            </w:r>
            <w:r w:rsidRPr="5F4C5DDB" w:rsidR="0A42ACB9">
              <w:rPr>
                <w:rFonts w:ascii="Arial Narrow" w:hAnsi="Arial Narrow"/>
                <w:sz w:val="22"/>
                <w:szCs w:val="22"/>
              </w:rPr>
              <w:t>las 5</w:t>
            </w:r>
            <w:r w:rsidRPr="5F4C5DDB" w:rsidR="7DCF1CC1">
              <w:rPr>
                <w:rFonts w:ascii="Arial Narrow" w:hAnsi="Arial Narrow"/>
                <w:sz w:val="22"/>
                <w:szCs w:val="22"/>
              </w:rPr>
              <w:t>:15 p</w:t>
            </w:r>
            <w:r w:rsidRPr="5F4C5DDB" w:rsidR="7DCF1CC1">
              <w:rPr>
                <w:rFonts w:ascii="Arial Narrow" w:hAnsi="Arial Narrow"/>
                <w:sz w:val="22"/>
                <w:szCs w:val="22"/>
              </w:rPr>
              <w:t>m</w:t>
            </w:r>
            <w:r w:rsidRPr="5F4C5DDB" w:rsidR="7DCF1CC1">
              <w:rPr>
                <w:rFonts w:ascii="Arial Narrow" w:hAnsi="Arial Narrow"/>
                <w:sz w:val="22"/>
                <w:szCs w:val="22"/>
              </w:rPr>
              <w:t>.</w:t>
            </w:r>
          </w:p>
          <w:p w:rsidRPr="00667688" w:rsidR="00667688" w:rsidP="00667688" w:rsidRDefault="00667688" w14:paraId="618E4EEF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Pr="009838B6" w:rsidR="00F55DEB" w:rsidP="00667688" w:rsidRDefault="00F55DEB" w14:paraId="5FF39579" w14:textId="6F0C057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5F4C5DDB" w14:paraId="6C319296" w14:textId="77777777">
        <w:trPr>
          <w:trHeight w:val="414"/>
          <w:jc w:val="center"/>
        </w:trPr>
        <w:tc>
          <w:tcPr>
            <w:tcW w:w="9908" w:type="dxa"/>
            <w:gridSpan w:val="4"/>
            <w:tcMar/>
            <w:vAlign w:val="center"/>
          </w:tcPr>
          <w:p w:rsidRPr="0061785B" w:rsidR="002C7489" w:rsidP="002C7489" w:rsidRDefault="002C7489" w14:paraId="65F7BD9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Pr="0061785B" w:rsidR="002C7489" w:rsidTr="5F4C5DDB" w14:paraId="6778FEE9" w14:textId="77777777">
        <w:trPr>
          <w:trHeight w:val="420"/>
          <w:jc w:val="center"/>
        </w:trPr>
        <w:tc>
          <w:tcPr>
            <w:tcW w:w="5845" w:type="dxa"/>
            <w:tcMar/>
            <w:vAlign w:val="center"/>
          </w:tcPr>
          <w:p w:rsidRPr="00891DA9" w:rsidR="002C7489" w:rsidP="002C7489" w:rsidRDefault="00891DA9" w14:paraId="44D175EF" w14:textId="512A4152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proofErr w:type="gramStart"/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  <w:proofErr w:type="gramEnd"/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32A62BF7" w14:textId="35E1B45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2BF169EA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Pr="0061785B" w:rsidR="002C7489" w:rsidTr="5F4C5DDB" w14:paraId="352C6C77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27D826B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A52B7F7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426845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5F4C5DDB" w14:paraId="6DFAF596" w14:textId="77777777">
        <w:trPr>
          <w:trHeight w:val="414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0449EC0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2F14188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1C6BC896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5F4C5DDB" w14:paraId="3E56CBE2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4FAC6630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3D93274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5E715F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79540A36" w14:textId="77777777">
      <w:pPr>
        <w:rPr>
          <w:rFonts w:ascii="Arial Narrow" w:hAnsi="Arial Narrow"/>
          <w:sz w:val="22"/>
          <w:szCs w:val="22"/>
        </w:rPr>
      </w:pPr>
    </w:p>
    <w:p w:rsidRPr="0061785B" w:rsidR="002C7489" w:rsidRDefault="002C7489" w14:paraId="2818C296" w14:textId="77777777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Pr="0061785B" w:rsidR="002C7489" w:rsidTr="70B3C8B8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tcMar/>
            <w:vAlign w:val="center"/>
          </w:tcPr>
          <w:p w:rsidRPr="00891DA9" w:rsidR="002C7489" w:rsidP="002C7489" w:rsidRDefault="00891DA9" w14:paraId="58EDCFD4" w14:textId="06125721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Pr="0061785B" w:rsidR="002C7489" w:rsidTr="70B3C8B8" w14:paraId="4FCD9FD3" w14:textId="77777777">
        <w:trPr>
          <w:trHeight w:val="414"/>
          <w:tblHeader/>
          <w:jc w:val="center"/>
        </w:trPr>
        <w:tc>
          <w:tcPr>
            <w:tcW w:w="4472" w:type="dxa"/>
            <w:tcMar/>
            <w:vAlign w:val="center"/>
          </w:tcPr>
          <w:p w:rsidRPr="0061785B" w:rsidR="002C7489" w:rsidP="002C7489" w:rsidRDefault="002C7489" w14:paraId="71CB946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tcMar/>
            <w:vAlign w:val="center"/>
          </w:tcPr>
          <w:p w:rsidRPr="0061785B" w:rsidR="002C7489" w:rsidP="002C7489" w:rsidRDefault="002C7489" w14:paraId="2A09EF51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tcMar/>
            <w:vAlign w:val="center"/>
          </w:tcPr>
          <w:p w:rsidRPr="0061785B" w:rsidR="002C7489" w:rsidP="002C7489" w:rsidRDefault="002C7489" w14:paraId="5A2EC87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Pr="0061785B" w:rsidR="009F3C2B" w:rsidTr="70B3C8B8" w14:paraId="245185B1" w14:textId="77777777">
        <w:trPr>
          <w:trHeight w:val="405"/>
          <w:jc w:val="center"/>
        </w:trPr>
        <w:tc>
          <w:tcPr>
            <w:tcW w:w="4472" w:type="dxa"/>
            <w:tcMar/>
            <w:vAlign w:val="center"/>
          </w:tcPr>
          <w:p w:rsidRPr="0061785B" w:rsidR="009F3C2B" w:rsidP="009F3C2B" w:rsidRDefault="00D96168" w14:paraId="1E7941A3" w14:textId="311E790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Cristian Alexis Vente Grueso</w:t>
            </w:r>
          </w:p>
        </w:tc>
        <w:tc>
          <w:tcPr>
            <w:tcW w:w="3129" w:type="dxa"/>
            <w:tcMar/>
            <w:vAlign w:val="center"/>
          </w:tcPr>
          <w:p w:rsidRPr="0061785B" w:rsidR="009F3C2B" w:rsidP="009F3C2B" w:rsidRDefault="00D96168" w14:paraId="2CD7D7D8" w14:textId="3FBB1CCC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Contratista Gobernación de Nariño</w:t>
            </w:r>
          </w:p>
        </w:tc>
        <w:tc>
          <w:tcPr>
            <w:tcW w:w="2285" w:type="dxa"/>
            <w:tcMar/>
            <w:vAlign w:val="center"/>
          </w:tcPr>
          <w:p w:rsidRPr="0061785B" w:rsidR="009F3C2B" w:rsidP="009F3C2B" w:rsidRDefault="009F3C2B" w14:paraId="6F8033D6" w14:textId="5AB0155B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D62A21" w:rsidTr="70B3C8B8" w14:paraId="41DBF4D8" w14:textId="77777777">
        <w:trPr>
          <w:trHeight w:val="405"/>
          <w:jc w:val="center"/>
        </w:trPr>
        <w:tc>
          <w:tcPr>
            <w:tcW w:w="4472" w:type="dxa"/>
            <w:tcMar/>
            <w:vAlign w:val="center"/>
          </w:tcPr>
          <w:p w:rsidRPr="0061785B" w:rsidR="00D62A21" w:rsidP="00D62A21" w:rsidRDefault="00D62A21" w14:paraId="66828EF8" w14:textId="7C154523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Juan David Caicedo</w:t>
            </w:r>
          </w:p>
        </w:tc>
        <w:tc>
          <w:tcPr>
            <w:tcW w:w="3129" w:type="dxa"/>
            <w:tcMar/>
            <w:vAlign w:val="center"/>
          </w:tcPr>
          <w:p w:rsidRPr="0061785B" w:rsidR="00D62A21" w:rsidP="00D62A21" w:rsidRDefault="00D62A21" w14:paraId="39B3BEB9" w14:textId="44C946A4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Contratista Gobernación de Nariño</w:t>
            </w:r>
          </w:p>
        </w:tc>
        <w:tc>
          <w:tcPr>
            <w:tcW w:w="2285" w:type="dxa"/>
            <w:tcMar/>
            <w:vAlign w:val="center"/>
          </w:tcPr>
          <w:p w:rsidRPr="0061785B" w:rsidR="00D62A21" w:rsidP="00D62A21" w:rsidRDefault="00D62A21" w14:paraId="3FA897FF" w14:textId="5CBC8C4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D62A21" w:rsidTr="70B3C8B8" w14:paraId="7C411764" w14:textId="77777777">
        <w:trPr>
          <w:trHeight w:val="405"/>
          <w:jc w:val="center"/>
        </w:trPr>
        <w:tc>
          <w:tcPr>
            <w:tcW w:w="4472" w:type="dxa"/>
            <w:tcMar/>
            <w:vAlign w:val="center"/>
          </w:tcPr>
          <w:p w:rsidR="00D62A21" w:rsidP="00D62A21" w:rsidRDefault="00D62A21" w14:paraId="521B6346" w14:textId="055DA76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70B3C8B8" w:rsidR="5B4202B7">
              <w:rPr>
                <w:rFonts w:ascii="Arial Narrow" w:hAnsi="Arial Narrow"/>
                <w:sz w:val="22"/>
                <w:szCs w:val="22"/>
              </w:rPr>
              <w:t xml:space="preserve">Ingrid </w:t>
            </w:r>
            <w:r w:rsidRPr="70B3C8B8" w:rsidR="5FD409B7">
              <w:rPr>
                <w:rFonts w:ascii="Arial Narrow" w:hAnsi="Arial Narrow"/>
                <w:sz w:val="22"/>
                <w:szCs w:val="22"/>
              </w:rPr>
              <w:t>Chávez</w:t>
            </w:r>
          </w:p>
        </w:tc>
        <w:tc>
          <w:tcPr>
            <w:tcW w:w="3129" w:type="dxa"/>
            <w:tcMar/>
            <w:vAlign w:val="center"/>
          </w:tcPr>
          <w:p w:rsidR="00D62A21" w:rsidP="00D62A21" w:rsidRDefault="00D62A21" w14:paraId="7FBC5B27" w14:textId="2698ADB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Profesional Gobernación de Nariño</w:t>
            </w:r>
          </w:p>
        </w:tc>
        <w:tc>
          <w:tcPr>
            <w:tcW w:w="2285" w:type="dxa"/>
            <w:tcMar/>
            <w:vAlign w:val="center"/>
          </w:tcPr>
          <w:p w:rsidRPr="0061785B" w:rsidR="00D62A21" w:rsidP="00D62A21" w:rsidRDefault="00D62A21" w14:paraId="7801E87E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P="002C7489" w:rsidRDefault="002C7489" w14:paraId="19637447" w14:textId="77777777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682"/>
      </w:tblGrid>
      <w:tr w:rsidRPr="0079290F" w:rsidR="002C7489" w:rsidTr="00F45E7C" w14:paraId="55B963C0" w14:textId="77777777">
        <w:trPr>
          <w:trHeight w:val="296"/>
        </w:trPr>
        <w:tc>
          <w:tcPr>
            <w:tcW w:w="9682" w:type="dxa"/>
          </w:tcPr>
          <w:p w:rsidRPr="0079290F" w:rsidR="002C7489" w:rsidP="002C7489" w:rsidRDefault="002C7489" w14:paraId="17709965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:rsidR="00757CC0" w:rsidP="000B0C91" w:rsidRDefault="00757CC0" w14:paraId="2D1F0BB7" w14:textId="77777777">
      <w:pPr>
        <w:jc w:val="center"/>
        <w:rPr>
          <w:rFonts w:ascii="Arial Narrow" w:hAnsi="Arial Narrow"/>
          <w:b/>
          <w:bCs/>
          <w:sz w:val="22"/>
          <w:szCs w:val="22"/>
        </w:rPr>
      </w:pPr>
    </w:p>
    <w:p w:rsidR="00D1130E" w:rsidP="00BD7D7E" w:rsidRDefault="005061EF" w14:paraId="506F49E5" w14:textId="71E720DB">
      <w:pPr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752694">
        <w:rPr>
          <w:rFonts w:ascii="Arial" w:hAnsi="Arial" w:cs="Arial"/>
          <w:b/>
          <w:bCs/>
        </w:rPr>
        <w:t>04</w:t>
      </w:r>
      <w:r w:rsidR="00556EDA">
        <w:rPr>
          <w:rFonts w:ascii="Arial" w:hAnsi="Arial" w:cs="Arial"/>
          <w:b/>
          <w:bCs/>
        </w:rPr>
        <w:t>/</w:t>
      </w:r>
      <w:r w:rsidR="00B661F6">
        <w:rPr>
          <w:rFonts w:ascii="Arial" w:hAnsi="Arial" w:cs="Arial"/>
          <w:b/>
          <w:bCs/>
        </w:rPr>
        <w:t>03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:rsidR="00D1130E" w:rsidP="00BD7D7E" w:rsidRDefault="00D1130E" w14:paraId="46C5D612" w14:textId="2EB24A61">
      <w:pPr>
        <w:jc w:val="center"/>
        <w:rPr>
          <w:rFonts w:ascii="Arial" w:hAnsi="Arial" w:cs="Arial"/>
          <w:b/>
          <w:bCs/>
        </w:rPr>
      </w:pPr>
      <w:r w:rsidRPr="00660BAB">
        <w:rPr>
          <w:rFonts w:ascii="Arial Narrow" w:hAnsi="Arial Narrow" w:cs="Arial"/>
          <w:sz w:val="22"/>
          <w:szCs w:val="22"/>
        </w:rPr>
        <w:drawing>
          <wp:inline distT="0" distB="0" distL="0" distR="0" wp14:anchorId="08DC3CEA" wp14:editId="60E1248E">
            <wp:extent cx="2946903" cy="2203176"/>
            <wp:effectExtent l="0" t="0" r="6350" b="6985"/>
            <wp:docPr id="31917338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17338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62991" cy="2215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C76" w:rsidP="00BD7D7E" w:rsidRDefault="00A83C76" w14:paraId="725D76CB" w14:textId="77777777">
      <w:pPr>
        <w:jc w:val="center"/>
        <w:rPr>
          <w:rFonts w:ascii="Arial" w:hAnsi="Arial" w:cs="Arial"/>
          <w:b/>
          <w:bCs/>
        </w:rPr>
      </w:pPr>
    </w:p>
    <w:p w:rsidR="00A83C76" w:rsidP="00BD7D7E" w:rsidRDefault="00A83C76" w14:paraId="3BD58CB8" w14:textId="0A843AF9">
      <w:pPr>
        <w:jc w:val="center"/>
        <w:rPr>
          <w:rFonts w:ascii="Arial" w:hAnsi="Arial" w:cs="Arial"/>
          <w:b/>
          <w:bCs/>
        </w:rPr>
      </w:pPr>
      <w:r w:rsidRPr="00752694">
        <w:rPr>
          <w:rFonts w:ascii="Arial Narrow" w:hAnsi="Arial Narrow" w:cs="Arial"/>
          <w:sz w:val="22"/>
          <w:szCs w:val="22"/>
        </w:rPr>
        <w:drawing>
          <wp:inline distT="0" distB="0" distL="0" distR="0" wp14:anchorId="0DD72AEB" wp14:editId="23565CBC">
            <wp:extent cx="2090307" cy="2797520"/>
            <wp:effectExtent l="0" t="0" r="5715" b="3175"/>
            <wp:docPr id="198213127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213127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95978" cy="280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A8A" w:rsidP="00BD7D7E" w:rsidRDefault="00001A8A" w14:paraId="79716E7E" w14:textId="77777777">
      <w:pPr>
        <w:jc w:val="center"/>
        <w:rPr>
          <w:rFonts w:ascii="Arial Narrow" w:hAnsi="Arial Narrow" w:cs="Arial"/>
          <w:noProof/>
          <w:sz w:val="22"/>
          <w:szCs w:val="22"/>
        </w:rPr>
      </w:pPr>
    </w:p>
    <w:p w:rsidR="004F406A" w:rsidP="00BD7D7E" w:rsidRDefault="004F406A" w14:paraId="6C9B9125" w14:textId="77777777">
      <w:pPr>
        <w:jc w:val="center"/>
        <w:rPr>
          <w:rFonts w:ascii="Arial Narrow" w:hAnsi="Arial Narrow" w:cs="Arial"/>
          <w:sz w:val="22"/>
          <w:szCs w:val="22"/>
        </w:rPr>
      </w:pPr>
    </w:p>
    <w:p w:rsidR="00CE0769" w:rsidP="00BD7D7E" w:rsidRDefault="00C86EF3" w14:paraId="4F5BB934" w14:textId="63C4D0F0">
      <w:pPr>
        <w:jc w:val="center"/>
        <w:rPr>
          <w:rFonts w:ascii="Arial Narrow" w:hAnsi="Arial Narrow" w:cs="Arial"/>
          <w:sz w:val="22"/>
          <w:szCs w:val="22"/>
        </w:rPr>
      </w:pPr>
      <w:r w:rsidRPr="00C86EF3">
        <w:rPr>
          <w:rFonts w:ascii="Arial Narrow" w:hAnsi="Arial Narrow" w:cs="Arial"/>
          <w:sz w:val="22"/>
          <w:szCs w:val="22"/>
        </w:rPr>
        <w:drawing>
          <wp:inline distT="0" distB="0" distL="0" distR="0" wp14:anchorId="10907316" wp14:editId="1C4DE8F1">
            <wp:extent cx="5613400" cy="3388360"/>
            <wp:effectExtent l="0" t="0" r="6350" b="2540"/>
            <wp:docPr id="43337787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37787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38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0BAB" w:rsidP="00BD7D7E" w:rsidRDefault="00660BAB" w14:paraId="03F67E87" w14:textId="77777777">
      <w:pPr>
        <w:jc w:val="center"/>
        <w:rPr>
          <w:rFonts w:ascii="Arial Narrow" w:hAnsi="Arial Narrow" w:cs="Arial"/>
          <w:sz w:val="22"/>
          <w:szCs w:val="22"/>
        </w:rPr>
      </w:pPr>
    </w:p>
    <w:p w:rsidR="00660BAB" w:rsidP="00BD7D7E" w:rsidRDefault="00660BAB" w14:paraId="2DAEDE0F" w14:textId="77777777">
      <w:pPr>
        <w:jc w:val="center"/>
        <w:rPr>
          <w:rFonts w:ascii="Arial Narrow" w:hAnsi="Arial Narrow" w:cs="Arial"/>
          <w:sz w:val="22"/>
          <w:szCs w:val="22"/>
        </w:rPr>
      </w:pPr>
    </w:p>
    <w:p w:rsidR="00660BAB" w:rsidP="00BD7D7E" w:rsidRDefault="00660BAB" w14:paraId="473FEE45" w14:textId="77777777">
      <w:pPr>
        <w:jc w:val="center"/>
        <w:rPr>
          <w:rFonts w:ascii="Arial Narrow" w:hAnsi="Arial Narrow" w:cs="Arial"/>
          <w:sz w:val="22"/>
          <w:szCs w:val="22"/>
        </w:rPr>
      </w:pPr>
    </w:p>
    <w:p w:rsidR="00660BAB" w:rsidP="00BD7D7E" w:rsidRDefault="00660BAB" w14:paraId="1B0B33CA" w14:textId="634643A9">
      <w:pPr>
        <w:jc w:val="center"/>
        <w:rPr>
          <w:rFonts w:ascii="Arial Narrow" w:hAnsi="Arial Narrow" w:cs="Arial"/>
          <w:sz w:val="22"/>
          <w:szCs w:val="22"/>
        </w:rPr>
      </w:pPr>
      <w:r>
        <w:rPr>
          <w:noProof/>
        </w:rPr>
        <mc:AlternateContent>
          <mc:Choice Requires="wps">
            <w:drawing>
              <wp:inline distT="0" distB="0" distL="0" distR="0" wp14:anchorId="2998EFAD" wp14:editId="409E4520">
                <wp:extent cx="304800" cy="304800"/>
                <wp:effectExtent l="0" t="0" r="0" b="0"/>
                <wp:docPr id="107738094" name="Rectángulo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Rectángulo 4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spid="_x0000_s1026" filled="f" stroked="f" w14:anchorId="4CC798A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>
                <o:lock v:ext="edit" aspectratio="t"/>
                <w10:anchorlock/>
              </v:rect>
            </w:pict>
          </mc:Fallback>
        </mc:AlternateContent>
      </w:r>
      <w:r w:rsidRPr="00660BAB">
        <w:rPr>
          <w:noProof/>
        </w:rPr>
        <w:t xml:space="preserve"> </w:t>
      </w:r>
    </w:p>
    <w:sectPr w:rsidR="00660BAB" w:rsidSect="0012323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2" w:h="15842" w:orient="portrait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1C05D8" w:rsidRDefault="001C05D8" w14:paraId="0305C277" w14:textId="77777777">
      <w:r>
        <w:separator/>
      </w:r>
    </w:p>
  </w:endnote>
  <w:endnote w:type="continuationSeparator" w:id="0">
    <w:p w:rsidR="001C05D8" w:rsidRDefault="001C05D8" w14:paraId="599C3D88" w14:textId="77777777">
      <w:r>
        <w:continuationSeparator/>
      </w:r>
    </w:p>
  </w:endnote>
  <w:endnote w:type="continuationNotice" w:id="1">
    <w:p w:rsidR="001C05D8" w:rsidRDefault="001C05D8" w14:paraId="203A4D0C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5BE3437F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="00564A2B" w:rsidP="00564A2B" w:rsidRDefault="00564A2B" w14:paraId="7CAD1821" w14:textId="53A28F43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="00564A2B" w:rsidP="00564A2B" w:rsidRDefault="00564A2B" w14:paraId="30B989FE" w14:textId="6AAB6AED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 w14:anchorId="66829B0D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="00564A2B" w:rsidP="00564A2B" w:rsidRDefault="00564A2B" w14:paraId="30B989FE" w14:textId="6AAB6AED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="00564A2B" w:rsidP="00564A2B" w:rsidRDefault="00564A2B" w14:paraId="2EC75099" w14:textId="53123B1C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="00564A2B" w:rsidP="00564A2B" w:rsidRDefault="00564A2B" w14:paraId="2F6BB88E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5293E831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0F3F7A05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1138B99B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48353418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17839823">
              <v:textbox inset=",7.2pt,,7.2pt">
                <w:txbxContent>
                  <w:p w:rsidRPr="00AB7677" w:rsidR="00564A2B" w:rsidP="00564A2B" w:rsidRDefault="00564A2B" w14:paraId="2EC75099" w14:textId="53123B1C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="00564A2B" w:rsidP="00564A2B" w:rsidRDefault="00564A2B" w14:paraId="2F6BB88E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5293E831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0F3F7A05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1138B99B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48353418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564A2B" w:rsidRDefault="00564A2B" w14:paraId="7A3EFC26" w14:textId="4FBEB790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64A2B" w:rsidP="00564A2B" w:rsidRDefault="00564A2B" w14:paraId="0576EA0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="00564A2B" w:rsidP="00564A2B" w:rsidRDefault="00564A2B" w14:paraId="3DFD247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="00564A2B" w:rsidP="00564A2B" w:rsidRDefault="00564A2B" w14:paraId="336D218E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0C19D82F">
                      <v:textbox inset="0,0,0,0">
                        <w:txbxContent>
                          <w:p w:rsidR="00564A2B" w:rsidP="00564A2B" w:rsidRDefault="00564A2B" w14:paraId="0576EA0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="00564A2B" w:rsidP="00564A2B" w:rsidRDefault="00564A2B" w14:paraId="3DFD247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="00564A2B" w:rsidP="00564A2B" w:rsidRDefault="00564A2B" w14:paraId="336D218E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Pr="00564A2B" w:rsidR="00B10882" w:rsidP="00564A2B" w:rsidRDefault="00B10882" w14:paraId="56721E7F" w14:textId="6067B3C0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38E3729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1C05D8" w:rsidRDefault="001C05D8" w14:paraId="6D734C74" w14:textId="77777777">
      <w:r>
        <w:separator/>
      </w:r>
    </w:p>
  </w:footnote>
  <w:footnote w:type="continuationSeparator" w:id="0">
    <w:p w:rsidR="001C05D8" w:rsidRDefault="001C05D8" w14:paraId="3A77A5F6" w14:textId="77777777">
      <w:r>
        <w:continuationSeparator/>
      </w:r>
    </w:p>
  </w:footnote>
  <w:footnote w:type="continuationNotice" w:id="1">
    <w:p w:rsidR="001C05D8" w:rsidRDefault="001C05D8" w14:paraId="32B9E5D4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CD6D805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B10882" w:rsidTr="00893672" w14:paraId="30AC448D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="00B10882" w:rsidP="002C7489" w:rsidRDefault="00893672" w14:paraId="11499874" w14:textId="400B7F35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="00B10882" w:rsidP="00F83F2B" w:rsidRDefault="00B10882" w14:paraId="4F6A423A" w14:textId="77777777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="00B10882" w:rsidP="00F83F2B" w:rsidRDefault="00B025B2" w14:paraId="3A7B8BBA" w14:textId="0E20D58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="00B10882" w:rsidRDefault="00B10882" w14:paraId="5BCE90DD" w14:textId="77777777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206EEE51" w14:textId="77777777">
    <w:pPr>
      <w:pStyle w:val="Encabezado"/>
    </w:pPr>
  </w:p>
</w:hdr>
</file>

<file path=word/intelligence2.xml><?xml version="1.0" encoding="utf-8"?>
<int2:intelligence xmlns:int2="http://schemas.microsoft.com/office/intelligence/2020/intelligence">
  <int2:observations>
    <int2:textHash int2:hashCode="IFkvKqySLzxYru" int2:id="PcqpJaEZ">
      <int2:state int2:type="spell" int2:value="Rejected"/>
    </int2:textHash>
    <int2:bookmark int2:bookmarkName="_Int_gFlpSoeG" int2:invalidationBookmarkName="" int2:hashCode="+EgNeDA/J1q+HC" int2:id="Z8Zt8da4">
      <int2:state int2:type="style" int2:value="Rejected"/>
    </int2:bookmark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12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hint="default" w:ascii="Wingdings" w:hAnsi="Wingdings"/>
      </w:rPr>
    </w:lvl>
  </w:abstractNum>
  <w:abstractNum w:abstractNumId="14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15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hint="default" w:ascii="Symbol" w:hAnsi="Symbol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23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24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5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8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33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34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5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8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9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0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1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hint="default" w:ascii="Wingdings" w:hAnsi="Wingdings"/>
      </w:rPr>
    </w:lvl>
  </w:abstractNum>
  <w:abstractNum w:abstractNumId="42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43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1611162575">
    <w:abstractNumId w:val="0"/>
  </w:num>
  <w:num w:numId="2" w16cid:durableId="144132034">
    <w:abstractNumId w:val="29"/>
  </w:num>
  <w:num w:numId="3" w16cid:durableId="1239710839">
    <w:abstractNumId w:val="17"/>
  </w:num>
  <w:num w:numId="4" w16cid:durableId="1530683030">
    <w:abstractNumId w:val="6"/>
  </w:num>
  <w:num w:numId="5" w16cid:durableId="1535313464">
    <w:abstractNumId w:val="19"/>
  </w:num>
  <w:num w:numId="6" w16cid:durableId="1064838043">
    <w:abstractNumId w:val="11"/>
  </w:num>
  <w:num w:numId="7" w16cid:durableId="196890089">
    <w:abstractNumId w:val="18"/>
  </w:num>
  <w:num w:numId="8" w16cid:durableId="965888707">
    <w:abstractNumId w:val="1"/>
  </w:num>
  <w:num w:numId="9" w16cid:durableId="304431648">
    <w:abstractNumId w:val="16"/>
  </w:num>
  <w:num w:numId="10" w16cid:durableId="871920138">
    <w:abstractNumId w:val="4"/>
  </w:num>
  <w:num w:numId="11" w16cid:durableId="1318420083">
    <w:abstractNumId w:val="33"/>
  </w:num>
  <w:num w:numId="12" w16cid:durableId="391581300">
    <w:abstractNumId w:val="14"/>
  </w:num>
  <w:num w:numId="13" w16cid:durableId="302391924">
    <w:abstractNumId w:val="32"/>
  </w:num>
  <w:num w:numId="14" w16cid:durableId="1051031202">
    <w:abstractNumId w:val="22"/>
  </w:num>
  <w:num w:numId="15" w16cid:durableId="67534647">
    <w:abstractNumId w:val="26"/>
  </w:num>
  <w:num w:numId="16" w16cid:durableId="583338340">
    <w:abstractNumId w:val="41"/>
  </w:num>
  <w:num w:numId="17" w16cid:durableId="1330871262">
    <w:abstractNumId w:val="23"/>
  </w:num>
  <w:num w:numId="18" w16cid:durableId="173694929">
    <w:abstractNumId w:val="13"/>
  </w:num>
  <w:num w:numId="19" w16cid:durableId="185915287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22972700">
    <w:abstractNumId w:val="42"/>
  </w:num>
  <w:num w:numId="21" w16cid:durableId="1203857978">
    <w:abstractNumId w:val="10"/>
  </w:num>
  <w:num w:numId="22" w16cid:durableId="1452749894">
    <w:abstractNumId w:val="39"/>
  </w:num>
  <w:num w:numId="23" w16cid:durableId="421410548">
    <w:abstractNumId w:val="27"/>
  </w:num>
  <w:num w:numId="24" w16cid:durableId="423576539">
    <w:abstractNumId w:val="9"/>
  </w:num>
  <w:num w:numId="25" w16cid:durableId="1681733343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1114834">
    <w:abstractNumId w:val="7"/>
  </w:num>
  <w:num w:numId="27" w16cid:durableId="1237977894">
    <w:abstractNumId w:val="8"/>
  </w:num>
  <w:num w:numId="28" w16cid:durableId="1482698483">
    <w:abstractNumId w:val="21"/>
  </w:num>
  <w:num w:numId="29" w16cid:durableId="1999382868">
    <w:abstractNumId w:val="31"/>
  </w:num>
  <w:num w:numId="30" w16cid:durableId="95904716">
    <w:abstractNumId w:val="25"/>
  </w:num>
  <w:num w:numId="31" w16cid:durableId="1898737672">
    <w:abstractNumId w:val="3"/>
  </w:num>
  <w:num w:numId="32" w16cid:durableId="133715211">
    <w:abstractNumId w:val="15"/>
  </w:num>
  <w:num w:numId="33" w16cid:durableId="265046604">
    <w:abstractNumId w:val="2"/>
  </w:num>
  <w:num w:numId="34" w16cid:durableId="825435661">
    <w:abstractNumId w:val="5"/>
  </w:num>
  <w:num w:numId="35" w16cid:durableId="1312977878">
    <w:abstractNumId w:val="35"/>
  </w:num>
  <w:num w:numId="36" w16cid:durableId="2074959188">
    <w:abstractNumId w:val="12"/>
  </w:num>
  <w:num w:numId="37" w16cid:durableId="1234121990">
    <w:abstractNumId w:val="28"/>
  </w:num>
  <w:num w:numId="38" w16cid:durableId="1015155934">
    <w:abstractNumId w:val="30"/>
  </w:num>
  <w:num w:numId="39" w16cid:durableId="1218084501">
    <w:abstractNumId w:val="34"/>
  </w:num>
  <w:num w:numId="40" w16cid:durableId="1020745155">
    <w:abstractNumId w:val="43"/>
  </w:num>
  <w:num w:numId="41" w16cid:durableId="1663195159">
    <w:abstractNumId w:val="38"/>
  </w:num>
  <w:num w:numId="42" w16cid:durableId="647828671">
    <w:abstractNumId w:val="36"/>
  </w:num>
  <w:num w:numId="43" w16cid:durableId="1987582441">
    <w:abstractNumId w:val="40"/>
  </w:num>
  <w:num w:numId="44" w16cid:durableId="1088815937">
    <w:abstractNumId w:val="24"/>
  </w:num>
  <w:num w:numId="45" w16cid:durableId="1331174910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dirty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trackRevisions w:val="false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1208E"/>
    <w:rsid w:val="0001413D"/>
    <w:rsid w:val="00022AB8"/>
    <w:rsid w:val="000308D9"/>
    <w:rsid w:val="00033478"/>
    <w:rsid w:val="00034CE6"/>
    <w:rsid w:val="00043A1C"/>
    <w:rsid w:val="0005398C"/>
    <w:rsid w:val="00055309"/>
    <w:rsid w:val="00057961"/>
    <w:rsid w:val="000618C0"/>
    <w:rsid w:val="00062CE6"/>
    <w:rsid w:val="00066F32"/>
    <w:rsid w:val="00074A29"/>
    <w:rsid w:val="00091578"/>
    <w:rsid w:val="000A0DB4"/>
    <w:rsid w:val="000A53B8"/>
    <w:rsid w:val="000B0C91"/>
    <w:rsid w:val="000B56FD"/>
    <w:rsid w:val="000C16F5"/>
    <w:rsid w:val="000C1D3B"/>
    <w:rsid w:val="000C1DE2"/>
    <w:rsid w:val="000D0E30"/>
    <w:rsid w:val="000D5A75"/>
    <w:rsid w:val="000E4BDA"/>
    <w:rsid w:val="000F1792"/>
    <w:rsid w:val="00100A0F"/>
    <w:rsid w:val="00107017"/>
    <w:rsid w:val="0011339E"/>
    <w:rsid w:val="00123230"/>
    <w:rsid w:val="0013161F"/>
    <w:rsid w:val="001502C6"/>
    <w:rsid w:val="00155018"/>
    <w:rsid w:val="00160897"/>
    <w:rsid w:val="00161AC9"/>
    <w:rsid w:val="0018154D"/>
    <w:rsid w:val="00182A7F"/>
    <w:rsid w:val="00196402"/>
    <w:rsid w:val="001A2729"/>
    <w:rsid w:val="001A2C20"/>
    <w:rsid w:val="001A2D8F"/>
    <w:rsid w:val="001B4697"/>
    <w:rsid w:val="001C05D8"/>
    <w:rsid w:val="001C28E6"/>
    <w:rsid w:val="001E34C1"/>
    <w:rsid w:val="001F004F"/>
    <w:rsid w:val="001F0663"/>
    <w:rsid w:val="001F5895"/>
    <w:rsid w:val="00200B59"/>
    <w:rsid w:val="002134A7"/>
    <w:rsid w:val="00220933"/>
    <w:rsid w:val="00221693"/>
    <w:rsid w:val="002238DC"/>
    <w:rsid w:val="00224CEB"/>
    <w:rsid w:val="0022649F"/>
    <w:rsid w:val="002272AD"/>
    <w:rsid w:val="00250915"/>
    <w:rsid w:val="00252B15"/>
    <w:rsid w:val="00253969"/>
    <w:rsid w:val="00253CF0"/>
    <w:rsid w:val="0025401D"/>
    <w:rsid w:val="00257B24"/>
    <w:rsid w:val="00260D9F"/>
    <w:rsid w:val="0026487F"/>
    <w:rsid w:val="00270903"/>
    <w:rsid w:val="00273D2E"/>
    <w:rsid w:val="00274F40"/>
    <w:rsid w:val="00284336"/>
    <w:rsid w:val="00284D45"/>
    <w:rsid w:val="00291E23"/>
    <w:rsid w:val="002A4A15"/>
    <w:rsid w:val="002A582C"/>
    <w:rsid w:val="002A6A9E"/>
    <w:rsid w:val="002C7351"/>
    <w:rsid w:val="002C7489"/>
    <w:rsid w:val="002D64C3"/>
    <w:rsid w:val="002E1E32"/>
    <w:rsid w:val="002E6E50"/>
    <w:rsid w:val="003021F6"/>
    <w:rsid w:val="003045D4"/>
    <w:rsid w:val="003145C0"/>
    <w:rsid w:val="00336C26"/>
    <w:rsid w:val="00336CAA"/>
    <w:rsid w:val="00336CD1"/>
    <w:rsid w:val="00347CD9"/>
    <w:rsid w:val="003721E5"/>
    <w:rsid w:val="00374B00"/>
    <w:rsid w:val="00384652"/>
    <w:rsid w:val="00386AF4"/>
    <w:rsid w:val="003A51D5"/>
    <w:rsid w:val="003A6D49"/>
    <w:rsid w:val="003A7275"/>
    <w:rsid w:val="003B4A37"/>
    <w:rsid w:val="003C13C2"/>
    <w:rsid w:val="003C5430"/>
    <w:rsid w:val="003C5F25"/>
    <w:rsid w:val="003E5A6B"/>
    <w:rsid w:val="004111CE"/>
    <w:rsid w:val="004178B4"/>
    <w:rsid w:val="00425400"/>
    <w:rsid w:val="00432D4B"/>
    <w:rsid w:val="0044115F"/>
    <w:rsid w:val="004579BF"/>
    <w:rsid w:val="004772FF"/>
    <w:rsid w:val="004829B3"/>
    <w:rsid w:val="00483206"/>
    <w:rsid w:val="00487A36"/>
    <w:rsid w:val="0049048D"/>
    <w:rsid w:val="00492F5D"/>
    <w:rsid w:val="00496861"/>
    <w:rsid w:val="004A5984"/>
    <w:rsid w:val="004C7715"/>
    <w:rsid w:val="004D567A"/>
    <w:rsid w:val="004E3BF6"/>
    <w:rsid w:val="004E779A"/>
    <w:rsid w:val="004F187C"/>
    <w:rsid w:val="004F406A"/>
    <w:rsid w:val="004F5C9F"/>
    <w:rsid w:val="004F61AB"/>
    <w:rsid w:val="005051BB"/>
    <w:rsid w:val="005061EF"/>
    <w:rsid w:val="00511178"/>
    <w:rsid w:val="00512872"/>
    <w:rsid w:val="0051328E"/>
    <w:rsid w:val="005172DC"/>
    <w:rsid w:val="005216EB"/>
    <w:rsid w:val="005255DC"/>
    <w:rsid w:val="00556EDA"/>
    <w:rsid w:val="0056018F"/>
    <w:rsid w:val="0056494E"/>
    <w:rsid w:val="00564A2B"/>
    <w:rsid w:val="0057287D"/>
    <w:rsid w:val="00582766"/>
    <w:rsid w:val="0058315F"/>
    <w:rsid w:val="00583B8B"/>
    <w:rsid w:val="00594B27"/>
    <w:rsid w:val="005A20DB"/>
    <w:rsid w:val="005A38B8"/>
    <w:rsid w:val="005C2489"/>
    <w:rsid w:val="005E75A0"/>
    <w:rsid w:val="006077E4"/>
    <w:rsid w:val="00616960"/>
    <w:rsid w:val="00626E07"/>
    <w:rsid w:val="00652A27"/>
    <w:rsid w:val="006566BC"/>
    <w:rsid w:val="00660BAB"/>
    <w:rsid w:val="00661243"/>
    <w:rsid w:val="00665CC5"/>
    <w:rsid w:val="00667688"/>
    <w:rsid w:val="00683545"/>
    <w:rsid w:val="00691EEB"/>
    <w:rsid w:val="006A1371"/>
    <w:rsid w:val="006A2C1E"/>
    <w:rsid w:val="006B17DB"/>
    <w:rsid w:val="006B52E8"/>
    <w:rsid w:val="006E1470"/>
    <w:rsid w:val="006E3CB3"/>
    <w:rsid w:val="007170F1"/>
    <w:rsid w:val="00724DF4"/>
    <w:rsid w:val="00724FB3"/>
    <w:rsid w:val="00735E92"/>
    <w:rsid w:val="00741B7C"/>
    <w:rsid w:val="00747903"/>
    <w:rsid w:val="00752694"/>
    <w:rsid w:val="007534E6"/>
    <w:rsid w:val="00757CC0"/>
    <w:rsid w:val="007621AC"/>
    <w:rsid w:val="00763661"/>
    <w:rsid w:val="0079260C"/>
    <w:rsid w:val="007A3CED"/>
    <w:rsid w:val="007D6FC1"/>
    <w:rsid w:val="007E66A4"/>
    <w:rsid w:val="007F4798"/>
    <w:rsid w:val="007F7591"/>
    <w:rsid w:val="00807208"/>
    <w:rsid w:val="00837633"/>
    <w:rsid w:val="00844FF2"/>
    <w:rsid w:val="0085059B"/>
    <w:rsid w:val="008642D6"/>
    <w:rsid w:val="00883119"/>
    <w:rsid w:val="00891DA9"/>
    <w:rsid w:val="00893672"/>
    <w:rsid w:val="008C1144"/>
    <w:rsid w:val="008C1571"/>
    <w:rsid w:val="008C2CE3"/>
    <w:rsid w:val="008C7957"/>
    <w:rsid w:val="008C7E3C"/>
    <w:rsid w:val="008F4CBB"/>
    <w:rsid w:val="00900C03"/>
    <w:rsid w:val="009155B4"/>
    <w:rsid w:val="00950801"/>
    <w:rsid w:val="00973934"/>
    <w:rsid w:val="00982BCB"/>
    <w:rsid w:val="009838B6"/>
    <w:rsid w:val="00996192"/>
    <w:rsid w:val="009964BA"/>
    <w:rsid w:val="009A4AA9"/>
    <w:rsid w:val="009B1572"/>
    <w:rsid w:val="009B1BE8"/>
    <w:rsid w:val="009B3231"/>
    <w:rsid w:val="009D01BC"/>
    <w:rsid w:val="009D47A8"/>
    <w:rsid w:val="009F3C2B"/>
    <w:rsid w:val="00A0289D"/>
    <w:rsid w:val="00A04FF4"/>
    <w:rsid w:val="00A15694"/>
    <w:rsid w:val="00A173C2"/>
    <w:rsid w:val="00A21CE7"/>
    <w:rsid w:val="00A27C73"/>
    <w:rsid w:val="00A31AC4"/>
    <w:rsid w:val="00A362E5"/>
    <w:rsid w:val="00A37EFE"/>
    <w:rsid w:val="00A4684F"/>
    <w:rsid w:val="00A477F7"/>
    <w:rsid w:val="00A54047"/>
    <w:rsid w:val="00A83C76"/>
    <w:rsid w:val="00A96184"/>
    <w:rsid w:val="00AB36D4"/>
    <w:rsid w:val="00AB7677"/>
    <w:rsid w:val="00AC0660"/>
    <w:rsid w:val="00AC5DFB"/>
    <w:rsid w:val="00AD25BC"/>
    <w:rsid w:val="00AD675E"/>
    <w:rsid w:val="00AF1D56"/>
    <w:rsid w:val="00AF6338"/>
    <w:rsid w:val="00AF6CB3"/>
    <w:rsid w:val="00B025B2"/>
    <w:rsid w:val="00B10882"/>
    <w:rsid w:val="00B208B9"/>
    <w:rsid w:val="00B40820"/>
    <w:rsid w:val="00B55772"/>
    <w:rsid w:val="00B55E9C"/>
    <w:rsid w:val="00B661F6"/>
    <w:rsid w:val="00B67128"/>
    <w:rsid w:val="00B77EF4"/>
    <w:rsid w:val="00B81D12"/>
    <w:rsid w:val="00B86D6D"/>
    <w:rsid w:val="00BA3068"/>
    <w:rsid w:val="00BA7F2A"/>
    <w:rsid w:val="00BD7D7E"/>
    <w:rsid w:val="00BE72FF"/>
    <w:rsid w:val="00C03940"/>
    <w:rsid w:val="00C12E6A"/>
    <w:rsid w:val="00C17B52"/>
    <w:rsid w:val="00C37C85"/>
    <w:rsid w:val="00C4094F"/>
    <w:rsid w:val="00C41D3B"/>
    <w:rsid w:val="00C43265"/>
    <w:rsid w:val="00C44657"/>
    <w:rsid w:val="00C467F2"/>
    <w:rsid w:val="00C46B86"/>
    <w:rsid w:val="00C523B6"/>
    <w:rsid w:val="00C5340D"/>
    <w:rsid w:val="00C554F3"/>
    <w:rsid w:val="00C55E3F"/>
    <w:rsid w:val="00C83B07"/>
    <w:rsid w:val="00C86EF3"/>
    <w:rsid w:val="00CA2CC0"/>
    <w:rsid w:val="00CB7F64"/>
    <w:rsid w:val="00CC23B0"/>
    <w:rsid w:val="00CC661F"/>
    <w:rsid w:val="00CD66C2"/>
    <w:rsid w:val="00CD76E8"/>
    <w:rsid w:val="00CE0769"/>
    <w:rsid w:val="00CE3650"/>
    <w:rsid w:val="00CE5DCA"/>
    <w:rsid w:val="00D06DFD"/>
    <w:rsid w:val="00D1130E"/>
    <w:rsid w:val="00D447D4"/>
    <w:rsid w:val="00D46886"/>
    <w:rsid w:val="00D5218D"/>
    <w:rsid w:val="00D62A21"/>
    <w:rsid w:val="00D67523"/>
    <w:rsid w:val="00D82426"/>
    <w:rsid w:val="00D96168"/>
    <w:rsid w:val="00DB0079"/>
    <w:rsid w:val="00DB54F3"/>
    <w:rsid w:val="00DD4089"/>
    <w:rsid w:val="00DE1474"/>
    <w:rsid w:val="00E00BC3"/>
    <w:rsid w:val="00E156BC"/>
    <w:rsid w:val="00E225AB"/>
    <w:rsid w:val="00E246EB"/>
    <w:rsid w:val="00E27F9E"/>
    <w:rsid w:val="00E31A79"/>
    <w:rsid w:val="00E44D7E"/>
    <w:rsid w:val="00E5288A"/>
    <w:rsid w:val="00E5438F"/>
    <w:rsid w:val="00E67782"/>
    <w:rsid w:val="00E67784"/>
    <w:rsid w:val="00E93D07"/>
    <w:rsid w:val="00E957A6"/>
    <w:rsid w:val="00EB0679"/>
    <w:rsid w:val="00EC718C"/>
    <w:rsid w:val="00EE534B"/>
    <w:rsid w:val="00EF015E"/>
    <w:rsid w:val="00EF1026"/>
    <w:rsid w:val="00EF21F0"/>
    <w:rsid w:val="00EF392E"/>
    <w:rsid w:val="00F03584"/>
    <w:rsid w:val="00F13039"/>
    <w:rsid w:val="00F13B86"/>
    <w:rsid w:val="00F1485B"/>
    <w:rsid w:val="00F156AC"/>
    <w:rsid w:val="00F222FC"/>
    <w:rsid w:val="00F43DC8"/>
    <w:rsid w:val="00F45E7C"/>
    <w:rsid w:val="00F52D91"/>
    <w:rsid w:val="00F55DEB"/>
    <w:rsid w:val="00F60D68"/>
    <w:rsid w:val="00F71EF4"/>
    <w:rsid w:val="00F83F2B"/>
    <w:rsid w:val="00F878B8"/>
    <w:rsid w:val="00FA2A35"/>
    <w:rsid w:val="00FC6FA4"/>
    <w:rsid w:val="00FD1703"/>
    <w:rsid w:val="0A42ACB9"/>
    <w:rsid w:val="0DC01987"/>
    <w:rsid w:val="0E6855CA"/>
    <w:rsid w:val="181944F9"/>
    <w:rsid w:val="19A491E7"/>
    <w:rsid w:val="1A4A267B"/>
    <w:rsid w:val="1B1E28CC"/>
    <w:rsid w:val="1B351C54"/>
    <w:rsid w:val="1C5A712C"/>
    <w:rsid w:val="1C5BAA97"/>
    <w:rsid w:val="20938055"/>
    <w:rsid w:val="267CE858"/>
    <w:rsid w:val="26ACEADB"/>
    <w:rsid w:val="2CAA2BFC"/>
    <w:rsid w:val="2D7BE54F"/>
    <w:rsid w:val="2E1CFD58"/>
    <w:rsid w:val="2E7BF14C"/>
    <w:rsid w:val="450B44DF"/>
    <w:rsid w:val="45951F58"/>
    <w:rsid w:val="48D16EFC"/>
    <w:rsid w:val="4A73BFB9"/>
    <w:rsid w:val="4E4C8287"/>
    <w:rsid w:val="50D8B924"/>
    <w:rsid w:val="5451D7E2"/>
    <w:rsid w:val="5B4202B7"/>
    <w:rsid w:val="5F4C5DDB"/>
    <w:rsid w:val="5FD409B7"/>
    <w:rsid w:val="65750D54"/>
    <w:rsid w:val="69FD3A1D"/>
    <w:rsid w:val="6C2354BB"/>
    <w:rsid w:val="6EBD6C09"/>
    <w:rsid w:val="70B3C8B8"/>
    <w:rsid w:val="7567A1AE"/>
    <w:rsid w:val="7ABB2D24"/>
    <w:rsid w:val="7BA30D55"/>
    <w:rsid w:val="7DCF1C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semiHidden="1" w:unhideWhenUsed="1"/>
    <w:lsdException w:name="footer" w:uiPriority="99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uiPriority="99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hAnsiTheme="majorHAnsi" w:eastAsiaTheme="majorEastAsia" w:cstheme="majorBidi"/>
      <w:i/>
      <w:iCs/>
      <w:color w:val="365F91" w:themeColor="accent1" w:themeShade="BF"/>
    </w:rPr>
  </w:style>
  <w:style w:type="character" w:styleId="Fuentedeprrafopredeter" w:default="1">
    <w:name w:val="Default Paragraph Font"/>
    <w:uiPriority w:val="1"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styleId="ColorfulList-Accent11" w:customStyle="1">
    <w:name w:val="Colorful List - Accent 11"/>
    <w:basedOn w:val="Normal"/>
    <w:uiPriority w:val="34"/>
    <w:qFormat/>
    <w:rsid w:val="003123F2"/>
    <w:pPr>
      <w:ind w:left="708"/>
    </w:pPr>
  </w:style>
  <w:style w:type="paragraph" w:styleId="Standard1" w:customStyle="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styleId="EncabezadoCar" w:customStyle="1">
    <w:name w:val="Encabezado Car"/>
    <w:link w:val="Encabezado"/>
    <w:uiPriority w:val="99"/>
    <w:rsid w:val="00406760"/>
    <w:rPr>
      <w:sz w:val="24"/>
      <w:szCs w:val="24"/>
    </w:rPr>
  </w:style>
  <w:style w:type="character" w:styleId="PiedepginaCar" w:customStyle="1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styleId="Mencinsinresolver1" w:customStyle="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styleId="Ttulo2Car" w:customStyle="1">
    <w:name w:val="Título 2 Car"/>
    <w:basedOn w:val="Fuentedeprrafopredeter"/>
    <w:link w:val="Ttulo2"/>
    <w:semiHidden/>
    <w:rsid w:val="002E1E32"/>
    <w:rPr>
      <w:rFonts w:asciiTheme="majorHAnsi" w:hAnsiTheme="majorHAnsi" w:eastAsiaTheme="majorEastAsia" w:cstheme="majorBidi"/>
      <w:color w:val="365F91" w:themeColor="accent1" w:themeShade="BF"/>
      <w:sz w:val="26"/>
      <w:szCs w:val="26"/>
      <w:lang w:val="es-ES" w:eastAsia="es-ES"/>
    </w:rPr>
  </w:style>
  <w:style w:type="character" w:styleId="Ttulo4Car" w:customStyle="1">
    <w:name w:val="Título 4 Car"/>
    <w:basedOn w:val="Fuentedeprrafopredeter"/>
    <w:link w:val="Ttulo4"/>
    <w:semiHidden/>
    <w:rsid w:val="009D01BC"/>
    <w:rPr>
      <w:rFonts w:asciiTheme="majorHAnsi" w:hAnsiTheme="majorHAnsi" w:eastAsiaTheme="majorEastAsia" w:cstheme="majorBidi"/>
      <w:i/>
      <w:iCs/>
      <w:color w:val="365F91" w:themeColor="accent1" w:themeShade="B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image" Target="media/image2.png" Id="rId13" /><Relationship Type="http://schemas.openxmlformats.org/officeDocument/2006/relationships/footer" Target="footer2.xml" Id="rId18" /><Relationship Type="http://schemas.openxmlformats.org/officeDocument/2006/relationships/customXml" Target="../customXml/item3.xml" Id="rId3" /><Relationship Type="http://schemas.openxmlformats.org/officeDocument/2006/relationships/fontTable" Target="fontTable.xml" Id="rId21" /><Relationship Type="http://schemas.openxmlformats.org/officeDocument/2006/relationships/styles" Target="styles.xml" Id="rId7" /><Relationship Type="http://schemas.openxmlformats.org/officeDocument/2006/relationships/image" Target="media/image1.png" Id="rId12" /><Relationship Type="http://schemas.openxmlformats.org/officeDocument/2006/relationships/footer" Target="footer1.xml" Id="rId17" /><Relationship Type="http://schemas.openxmlformats.org/officeDocument/2006/relationships/customXml" Target="../customXml/item2.xml" Id="rId2" /><Relationship Type="http://schemas.openxmlformats.org/officeDocument/2006/relationships/header" Target="header2.xml" Id="rId16" /><Relationship Type="http://schemas.openxmlformats.org/officeDocument/2006/relationships/footer" Target="footer3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header" Target="header1.xml" Id="rId15" /><Relationship Type="http://schemas.openxmlformats.org/officeDocument/2006/relationships/footnotes" Target="footnotes.xml" Id="rId10" /><Relationship Type="http://schemas.openxmlformats.org/officeDocument/2006/relationships/header" Target="header3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image" Target="media/image3.png" Id="rId14" /><Relationship Type="http://schemas.openxmlformats.org/officeDocument/2006/relationships/theme" Target="theme/theme1.xml" Id="rId22" /><Relationship Type="http://schemas.microsoft.com/office/2020/10/relationships/intelligence" Target="intelligence2.xml" Id="R0b61c092a6e24f76" 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5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MINCOM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1</dc:title>
  <dc:subject/>
  <dc:creator>Jose Manuel Soto</dc:creator>
  <keywords/>
  <lastModifiedBy>Javier Leonardo Murcia Hernandez</lastModifiedBy>
  <revision>51</revision>
  <lastPrinted>2025-04-10T19:51:00.0000000Z</lastPrinted>
  <dcterms:created xsi:type="dcterms:W3CDTF">2026-02-20T13:54:00.0000000Z</dcterms:created>
  <dcterms:modified xsi:type="dcterms:W3CDTF">2026-03-17T16:48:17.7121720Z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